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6D" w:rsidRDefault="004F616D" w:rsidP="004F616D">
      <w:pPr>
        <w:spacing w:after="0" w:line="240" w:lineRule="auto"/>
        <w:jc w:val="both"/>
        <w:rPr>
          <w:rFonts w:asciiTheme="majorHAnsi" w:hAnsiTheme="majorHAnsi"/>
          <w:b/>
          <w:i/>
          <w:sz w:val="32"/>
          <w:szCs w:val="32"/>
        </w:rPr>
      </w:pPr>
      <w:r w:rsidRPr="004F616D">
        <w:rPr>
          <w:rFonts w:asciiTheme="majorHAnsi" w:hAnsiTheme="majorHAnsi"/>
          <w:sz w:val="32"/>
          <w:szCs w:val="32"/>
        </w:rPr>
        <w:t xml:space="preserve">Course: </w:t>
      </w:r>
      <w:r w:rsidRPr="004F616D">
        <w:rPr>
          <w:rFonts w:asciiTheme="majorHAnsi" w:hAnsiTheme="majorHAnsi"/>
          <w:b/>
          <w:i/>
          <w:sz w:val="32"/>
          <w:szCs w:val="32"/>
        </w:rPr>
        <w:t>Student</w:t>
      </w:r>
      <w:r>
        <w:rPr>
          <w:rFonts w:asciiTheme="majorHAnsi" w:hAnsiTheme="majorHAnsi"/>
          <w:b/>
          <w:i/>
          <w:sz w:val="32"/>
          <w:szCs w:val="32"/>
        </w:rPr>
        <w:t xml:space="preserve"> Colloquium on Worship/Liturgy</w:t>
      </w:r>
    </w:p>
    <w:p w:rsidR="004F616D" w:rsidRPr="004F616D" w:rsidRDefault="004F616D" w:rsidP="004F616D">
      <w:pPr>
        <w:spacing w:after="0" w:line="240" w:lineRule="auto"/>
        <w:jc w:val="both"/>
        <w:rPr>
          <w:rFonts w:asciiTheme="majorHAnsi" w:hAnsiTheme="majorHAnsi"/>
          <w:sz w:val="32"/>
          <w:szCs w:val="32"/>
        </w:rPr>
      </w:pPr>
      <w:r w:rsidRPr="004F616D">
        <w:rPr>
          <w:rFonts w:asciiTheme="majorHAnsi" w:hAnsiTheme="majorHAnsi"/>
          <w:b/>
          <w:i/>
          <w:sz w:val="32"/>
          <w:szCs w:val="32"/>
        </w:rPr>
        <w:t xml:space="preserve">Dr. </w:t>
      </w:r>
      <w:proofErr w:type="spellStart"/>
      <w:r w:rsidRPr="004F616D">
        <w:rPr>
          <w:rFonts w:asciiTheme="majorHAnsi" w:hAnsiTheme="majorHAnsi"/>
          <w:b/>
          <w:i/>
          <w:sz w:val="32"/>
          <w:szCs w:val="32"/>
        </w:rPr>
        <w:t>Cláudio</w:t>
      </w:r>
      <w:proofErr w:type="spellEnd"/>
      <w:r w:rsidRPr="004F616D">
        <w:rPr>
          <w:rFonts w:asciiTheme="majorHAnsi" w:hAnsiTheme="majorHAnsi"/>
          <w:b/>
          <w:i/>
          <w:sz w:val="32"/>
          <w:szCs w:val="32"/>
        </w:rPr>
        <w:t xml:space="preserve"> </w:t>
      </w:r>
      <w:proofErr w:type="spellStart"/>
      <w:r w:rsidRPr="004F616D">
        <w:rPr>
          <w:rFonts w:asciiTheme="majorHAnsi" w:hAnsiTheme="majorHAnsi"/>
          <w:b/>
          <w:i/>
          <w:sz w:val="32"/>
          <w:szCs w:val="32"/>
        </w:rPr>
        <w:t>Carvalhaes</w:t>
      </w:r>
      <w:proofErr w:type="spellEnd"/>
      <w:r w:rsidRPr="004F616D">
        <w:rPr>
          <w:rFonts w:asciiTheme="majorHAnsi" w:hAnsiTheme="majorHAnsi"/>
          <w:b/>
          <w:i/>
          <w:sz w:val="32"/>
          <w:szCs w:val="32"/>
        </w:rPr>
        <w:t>,</w:t>
      </w:r>
      <w:r w:rsidRPr="004F616D">
        <w:rPr>
          <w:rFonts w:asciiTheme="majorHAnsi" w:hAnsiTheme="majorHAnsi"/>
          <w:sz w:val="32"/>
          <w:szCs w:val="32"/>
        </w:rPr>
        <w:t xml:space="preserve">                                      </w:t>
      </w:r>
    </w:p>
    <w:p w:rsidR="004F616D" w:rsidRDefault="004F616D" w:rsidP="004F616D">
      <w:pPr>
        <w:spacing w:after="0" w:line="240" w:lineRule="auto"/>
        <w:jc w:val="both"/>
        <w:rPr>
          <w:rFonts w:asciiTheme="majorHAnsi" w:hAnsiTheme="majorHAnsi"/>
          <w:sz w:val="32"/>
          <w:szCs w:val="32"/>
        </w:rPr>
      </w:pPr>
      <w:r w:rsidRPr="004F616D">
        <w:rPr>
          <w:rFonts w:asciiTheme="majorHAnsi" w:hAnsiTheme="majorHAnsi"/>
          <w:sz w:val="32"/>
          <w:szCs w:val="32"/>
        </w:rPr>
        <w:t xml:space="preserve">Lutheran Theological Seminary, Philadelphia, PA      </w:t>
      </w:r>
    </w:p>
    <w:p w:rsidR="004F616D" w:rsidRPr="004F616D" w:rsidRDefault="004F616D" w:rsidP="004F616D">
      <w:pPr>
        <w:spacing w:after="0" w:line="240" w:lineRule="auto"/>
        <w:jc w:val="both"/>
        <w:rPr>
          <w:rFonts w:asciiTheme="majorHAnsi" w:hAnsiTheme="majorHAnsi"/>
          <w:sz w:val="32"/>
          <w:szCs w:val="32"/>
        </w:rPr>
      </w:pPr>
      <w:r w:rsidRPr="004F616D">
        <w:rPr>
          <w:rFonts w:asciiTheme="majorHAnsi" w:hAnsiTheme="majorHAnsi"/>
          <w:sz w:val="32"/>
          <w:szCs w:val="32"/>
        </w:rPr>
        <w:t>(Entry level; limited to 8 students)</w:t>
      </w:r>
    </w:p>
    <w:p w:rsidR="004F616D" w:rsidRPr="004F616D" w:rsidRDefault="004F616D" w:rsidP="004F616D">
      <w:pPr>
        <w:spacing w:after="0" w:line="240" w:lineRule="auto"/>
        <w:jc w:val="both"/>
        <w:rPr>
          <w:rFonts w:asciiTheme="majorHAnsi" w:hAnsiTheme="majorHAnsi"/>
          <w:sz w:val="32"/>
          <w:szCs w:val="32"/>
        </w:rPr>
      </w:pPr>
    </w:p>
    <w:p w:rsidR="004F616D" w:rsidRPr="004F616D" w:rsidRDefault="004F616D" w:rsidP="004F616D">
      <w:pPr>
        <w:spacing w:after="0" w:line="240" w:lineRule="auto"/>
        <w:jc w:val="both"/>
        <w:rPr>
          <w:rFonts w:asciiTheme="majorHAnsi" w:hAnsiTheme="majorHAnsi"/>
          <w:sz w:val="32"/>
          <w:szCs w:val="32"/>
        </w:rPr>
      </w:pPr>
      <w:r w:rsidRPr="004F616D">
        <w:rPr>
          <w:rFonts w:asciiTheme="majorHAnsi" w:hAnsiTheme="majorHAnsi"/>
          <w:sz w:val="32"/>
          <w:szCs w:val="32"/>
        </w:rPr>
        <w:t xml:space="preserve">This colloquium will concentrate on the ways in which we think our faith through our practices. The church has always considered the relation between </w:t>
      </w:r>
      <w:proofErr w:type="spellStart"/>
      <w:r w:rsidRPr="004F616D">
        <w:rPr>
          <w:rFonts w:asciiTheme="majorHAnsi" w:hAnsiTheme="majorHAnsi"/>
          <w:i/>
          <w:sz w:val="32"/>
          <w:szCs w:val="32"/>
        </w:rPr>
        <w:t>Lex</w:t>
      </w:r>
      <w:proofErr w:type="spellEnd"/>
      <w:r w:rsidRPr="004F616D">
        <w:rPr>
          <w:rFonts w:asciiTheme="majorHAnsi" w:hAnsiTheme="majorHAnsi"/>
          <w:i/>
          <w:sz w:val="32"/>
          <w:szCs w:val="32"/>
        </w:rPr>
        <w:t xml:space="preserve"> </w:t>
      </w:r>
      <w:proofErr w:type="spellStart"/>
      <w:r w:rsidRPr="004F616D">
        <w:rPr>
          <w:rFonts w:asciiTheme="majorHAnsi" w:hAnsiTheme="majorHAnsi"/>
          <w:i/>
          <w:sz w:val="32"/>
          <w:szCs w:val="32"/>
        </w:rPr>
        <w:t>Orandi</w:t>
      </w:r>
      <w:proofErr w:type="spellEnd"/>
      <w:r w:rsidRPr="004F616D">
        <w:rPr>
          <w:rFonts w:asciiTheme="majorHAnsi" w:hAnsiTheme="majorHAnsi"/>
          <w:i/>
          <w:sz w:val="32"/>
          <w:szCs w:val="32"/>
        </w:rPr>
        <w:t xml:space="preserve"> </w:t>
      </w:r>
      <w:r w:rsidRPr="004F616D">
        <w:rPr>
          <w:rFonts w:asciiTheme="majorHAnsi" w:hAnsiTheme="majorHAnsi"/>
          <w:sz w:val="32"/>
          <w:szCs w:val="32"/>
        </w:rPr>
        <w:t xml:space="preserve">and </w:t>
      </w:r>
      <w:proofErr w:type="spellStart"/>
      <w:r w:rsidRPr="004F616D">
        <w:rPr>
          <w:rFonts w:asciiTheme="majorHAnsi" w:hAnsiTheme="majorHAnsi"/>
          <w:i/>
          <w:sz w:val="32"/>
          <w:szCs w:val="32"/>
        </w:rPr>
        <w:t>Lex</w:t>
      </w:r>
      <w:proofErr w:type="spellEnd"/>
      <w:r w:rsidRPr="004F616D">
        <w:rPr>
          <w:rFonts w:asciiTheme="majorHAnsi" w:hAnsiTheme="majorHAnsi"/>
          <w:i/>
          <w:sz w:val="32"/>
          <w:szCs w:val="32"/>
        </w:rPr>
        <w:t xml:space="preserve"> </w:t>
      </w:r>
      <w:proofErr w:type="spellStart"/>
      <w:r w:rsidRPr="004F616D">
        <w:rPr>
          <w:rFonts w:asciiTheme="majorHAnsi" w:hAnsiTheme="majorHAnsi"/>
          <w:i/>
          <w:sz w:val="32"/>
          <w:szCs w:val="32"/>
        </w:rPr>
        <w:t>Credendi</w:t>
      </w:r>
      <w:proofErr w:type="spellEnd"/>
      <w:r w:rsidRPr="004F616D">
        <w:rPr>
          <w:rFonts w:asciiTheme="majorHAnsi" w:hAnsiTheme="majorHAnsi"/>
          <w:sz w:val="32"/>
          <w:szCs w:val="32"/>
        </w:rPr>
        <w:t>, affirming that the law of prayer is what creates the law of faith. However, this relation has changed in many ways and the law of faith, our theologies, has become what creates and organizes the law of prayer, our worship experiences. In this colloquium, students will wrestle with the relation between prayer-faith, worship-theology in our th</w:t>
      </w:r>
      <w:bookmarkStart w:id="0" w:name="_GoBack"/>
      <w:bookmarkEnd w:id="0"/>
      <w:r w:rsidRPr="004F616D">
        <w:rPr>
          <w:rFonts w:asciiTheme="majorHAnsi" w:hAnsiTheme="majorHAnsi"/>
          <w:sz w:val="32"/>
          <w:szCs w:val="32"/>
        </w:rPr>
        <w:t>eological schools and church traditions under the rubrics of borderlands. Through readings, discussions and hands-on experience, we will create together the worship services for the HSP chapel and negotiate the possibilities of crossing borders.</w:t>
      </w:r>
    </w:p>
    <w:p w:rsidR="004F616D" w:rsidRPr="004F616D" w:rsidRDefault="004F616D" w:rsidP="004F616D">
      <w:pPr>
        <w:spacing w:after="0" w:line="240" w:lineRule="auto"/>
        <w:rPr>
          <w:rFonts w:asciiTheme="majorHAnsi" w:hAnsiTheme="majorHAnsi"/>
          <w:sz w:val="32"/>
          <w:szCs w:val="32"/>
        </w:rPr>
      </w:pPr>
    </w:p>
    <w:p w:rsidR="004F616D" w:rsidRPr="004F616D" w:rsidRDefault="004F616D" w:rsidP="004F616D">
      <w:pPr>
        <w:rPr>
          <w:rFonts w:asciiTheme="majorHAnsi" w:hAnsiTheme="majorHAnsi"/>
          <w:sz w:val="32"/>
          <w:szCs w:val="32"/>
        </w:rPr>
      </w:pPr>
    </w:p>
    <w:p w:rsidR="00502E88" w:rsidRPr="004F616D" w:rsidRDefault="00502E88">
      <w:pPr>
        <w:rPr>
          <w:rFonts w:asciiTheme="majorHAnsi" w:hAnsiTheme="majorHAnsi"/>
          <w:sz w:val="32"/>
          <w:szCs w:val="32"/>
        </w:rPr>
      </w:pPr>
    </w:p>
    <w:sectPr w:rsidR="00502E88" w:rsidRPr="004F616D" w:rsidSect="00502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6D"/>
    <w:rsid w:val="004F616D"/>
    <w:rsid w:val="0050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90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6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6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Macintosh Word</Application>
  <DocSecurity>0</DocSecurity>
  <Lines>6</Lines>
  <Paragraphs>1</Paragraphs>
  <ScaleCrop>false</ScaleCrop>
  <Company>UMDNJ</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Ashley</dc:creator>
  <cp:keywords/>
  <dc:description/>
  <cp:lastModifiedBy>Sarah Ashley</cp:lastModifiedBy>
  <cp:revision>1</cp:revision>
  <dcterms:created xsi:type="dcterms:W3CDTF">2012-12-19T23:41:00Z</dcterms:created>
  <dcterms:modified xsi:type="dcterms:W3CDTF">2012-12-19T23:42:00Z</dcterms:modified>
</cp:coreProperties>
</file>