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7E3F1E" w14:textId="77777777" w:rsidR="006272F7" w:rsidRDefault="006272F7" w:rsidP="006272F7">
      <w:pPr>
        <w:spacing w:after="0" w:line="240" w:lineRule="auto"/>
        <w:rPr>
          <w:rFonts w:asciiTheme="majorHAnsi" w:eastAsia="Times New Roman" w:hAnsiTheme="majorHAnsi"/>
          <w:color w:val="222222"/>
          <w:sz w:val="32"/>
          <w:szCs w:val="32"/>
          <w:shd w:val="clear" w:color="auto" w:fill="FFFFFF"/>
        </w:rPr>
      </w:pPr>
      <w:r w:rsidRPr="006272F7">
        <w:rPr>
          <w:rFonts w:asciiTheme="majorHAnsi" w:eastAsia="Times New Roman" w:hAnsiTheme="majorHAnsi"/>
          <w:color w:val="222222"/>
          <w:sz w:val="32"/>
          <w:szCs w:val="32"/>
          <w:shd w:val="clear" w:color="auto" w:fill="FFFFFF"/>
        </w:rPr>
        <w:t>Course:</w:t>
      </w:r>
      <w:r w:rsidRPr="006272F7">
        <w:rPr>
          <w:rFonts w:asciiTheme="majorHAnsi" w:eastAsia="Times New Roman" w:hAnsiTheme="majorHAnsi"/>
          <w:b/>
          <w:color w:val="222222"/>
          <w:sz w:val="32"/>
          <w:szCs w:val="32"/>
          <w:shd w:val="clear" w:color="auto" w:fill="FFFFFF"/>
        </w:rPr>
        <w:t xml:space="preserve"> </w:t>
      </w:r>
      <w:r w:rsidRPr="006272F7">
        <w:rPr>
          <w:rFonts w:asciiTheme="majorHAnsi" w:eastAsia="Times New Roman" w:hAnsiTheme="majorHAnsi"/>
          <w:b/>
          <w:i/>
          <w:color w:val="222222"/>
          <w:sz w:val="32"/>
          <w:szCs w:val="32"/>
          <w:shd w:val="clear" w:color="auto" w:fill="FFFFFF"/>
        </w:rPr>
        <w:t>Race, Ethnicity, and the New Testament</w:t>
      </w:r>
    </w:p>
    <w:p w14:paraId="7348440D" w14:textId="77777777" w:rsidR="006272F7" w:rsidRDefault="006272F7" w:rsidP="006272F7">
      <w:pPr>
        <w:spacing w:after="0" w:line="240" w:lineRule="auto"/>
        <w:rPr>
          <w:rFonts w:asciiTheme="majorHAnsi" w:eastAsia="Times New Roman" w:hAnsiTheme="majorHAnsi"/>
          <w:color w:val="222222"/>
          <w:sz w:val="32"/>
          <w:szCs w:val="32"/>
        </w:rPr>
      </w:pPr>
      <w:r w:rsidRPr="006272F7">
        <w:rPr>
          <w:rFonts w:asciiTheme="majorHAnsi" w:eastAsia="Times New Roman" w:hAnsiTheme="majorHAnsi"/>
          <w:b/>
          <w:i/>
          <w:color w:val="222222"/>
          <w:sz w:val="32"/>
          <w:szCs w:val="32"/>
        </w:rPr>
        <w:t xml:space="preserve">Dr. Eric Barreto,                                                                               </w:t>
      </w:r>
      <w:r w:rsidRPr="006272F7">
        <w:rPr>
          <w:rFonts w:asciiTheme="majorHAnsi" w:eastAsia="Times New Roman" w:hAnsiTheme="majorHAnsi"/>
          <w:color w:val="222222"/>
          <w:sz w:val="32"/>
          <w:szCs w:val="32"/>
        </w:rPr>
        <w:t>Luther</w:t>
      </w:r>
      <w:bookmarkStart w:id="0" w:name="_GoBack"/>
      <w:bookmarkEnd w:id="0"/>
      <w:r w:rsidRPr="006272F7">
        <w:rPr>
          <w:rFonts w:asciiTheme="majorHAnsi" w:eastAsia="Times New Roman" w:hAnsiTheme="majorHAnsi"/>
          <w:color w:val="222222"/>
          <w:sz w:val="32"/>
          <w:szCs w:val="32"/>
        </w:rPr>
        <w:t xml:space="preserve"> Seminary, Saint Paul, MN                  </w:t>
      </w:r>
    </w:p>
    <w:p w14:paraId="3667A4FA" w14:textId="77777777" w:rsidR="006272F7" w:rsidRPr="006272F7" w:rsidRDefault="006272F7" w:rsidP="006272F7">
      <w:pPr>
        <w:spacing w:after="0" w:line="240" w:lineRule="auto"/>
        <w:rPr>
          <w:rFonts w:asciiTheme="majorHAnsi" w:eastAsia="Times New Roman" w:hAnsiTheme="majorHAnsi"/>
          <w:color w:val="222222"/>
          <w:sz w:val="32"/>
          <w:szCs w:val="32"/>
          <w:shd w:val="clear" w:color="auto" w:fill="FFFFFF"/>
        </w:rPr>
      </w:pPr>
      <w:r w:rsidRPr="006272F7">
        <w:rPr>
          <w:rFonts w:asciiTheme="majorHAnsi" w:eastAsia="Times New Roman" w:hAnsiTheme="majorHAnsi"/>
          <w:color w:val="222222"/>
          <w:sz w:val="32"/>
          <w:szCs w:val="32"/>
          <w:shd w:val="clear" w:color="auto" w:fill="FFFFFF"/>
        </w:rPr>
        <w:t>(Advanced level)</w:t>
      </w:r>
    </w:p>
    <w:p w14:paraId="4130E735" w14:textId="77777777" w:rsidR="006272F7" w:rsidRPr="006272F7" w:rsidRDefault="006272F7" w:rsidP="006272F7">
      <w:pPr>
        <w:shd w:val="clear" w:color="auto" w:fill="FFFFFF"/>
        <w:spacing w:after="0" w:line="240" w:lineRule="auto"/>
        <w:rPr>
          <w:rFonts w:asciiTheme="majorHAnsi" w:eastAsia="Times New Roman" w:hAnsiTheme="majorHAnsi"/>
          <w:color w:val="222222"/>
          <w:sz w:val="32"/>
          <w:szCs w:val="32"/>
        </w:rPr>
      </w:pPr>
    </w:p>
    <w:p w14:paraId="0C22B4AC" w14:textId="77777777" w:rsidR="006272F7" w:rsidRPr="006272F7" w:rsidRDefault="006272F7" w:rsidP="006272F7">
      <w:pPr>
        <w:shd w:val="clear" w:color="auto" w:fill="FFFFFF"/>
        <w:spacing w:after="0" w:line="240" w:lineRule="auto"/>
        <w:jc w:val="both"/>
        <w:rPr>
          <w:rFonts w:asciiTheme="majorHAnsi" w:eastAsia="Times New Roman" w:hAnsiTheme="majorHAnsi"/>
          <w:color w:val="222222"/>
          <w:sz w:val="32"/>
          <w:szCs w:val="32"/>
        </w:rPr>
      </w:pPr>
      <w:r w:rsidRPr="006272F7">
        <w:rPr>
          <w:rFonts w:asciiTheme="majorHAnsi" w:eastAsia="Times New Roman" w:hAnsiTheme="majorHAnsi"/>
          <w:color w:val="222222"/>
          <w:sz w:val="32"/>
          <w:szCs w:val="32"/>
        </w:rPr>
        <w:t>This course is a study of the theological intersections of race, ethnicity, and the New Testament. Students will explore how the notions of race and ethnicity functioned in antiquity and how contemporary cultural contexts shape our interpretation of Scripture today. We will thus study the impact racial and ethnic identities have on hermeneutics, theology, and the interpretation of Scripture. Marginalized readings from African American, Latina/o, Asian American, and other perspectives will stand alongside the ethnic discourses imbedded in the texts of the New Testament. Finally, we will focus on the hermeneutical and theological implications of reading the texts of the New Testament in an ethnically diverse world.</w:t>
      </w:r>
    </w:p>
    <w:p w14:paraId="2A79EAD9" w14:textId="77777777" w:rsidR="006272F7" w:rsidRPr="006272F7" w:rsidRDefault="006272F7" w:rsidP="006272F7">
      <w:pPr>
        <w:spacing w:after="0" w:line="240" w:lineRule="auto"/>
        <w:rPr>
          <w:rFonts w:asciiTheme="majorHAnsi" w:eastAsia="Times New Roman" w:hAnsiTheme="majorHAnsi"/>
          <w:color w:val="222222"/>
          <w:sz w:val="32"/>
          <w:szCs w:val="32"/>
        </w:rPr>
      </w:pPr>
    </w:p>
    <w:p w14:paraId="223361CC" w14:textId="77777777" w:rsidR="006272F7" w:rsidRPr="006272F7" w:rsidRDefault="006272F7" w:rsidP="006272F7">
      <w:pPr>
        <w:spacing w:after="0" w:line="240" w:lineRule="auto"/>
        <w:rPr>
          <w:rFonts w:asciiTheme="majorHAnsi" w:eastAsia="Times New Roman" w:hAnsiTheme="majorHAnsi"/>
          <w:color w:val="222222"/>
          <w:sz w:val="32"/>
          <w:szCs w:val="32"/>
          <w:shd w:val="clear" w:color="auto" w:fill="FFFFFF"/>
        </w:rPr>
      </w:pPr>
    </w:p>
    <w:p w14:paraId="283B9638" w14:textId="77777777" w:rsidR="006272F7" w:rsidRPr="006272F7" w:rsidRDefault="006272F7" w:rsidP="006272F7">
      <w:pPr>
        <w:spacing w:after="0" w:line="240" w:lineRule="auto"/>
        <w:rPr>
          <w:rFonts w:asciiTheme="majorHAnsi" w:hAnsiTheme="majorHAnsi"/>
          <w:sz w:val="32"/>
          <w:szCs w:val="32"/>
        </w:rPr>
      </w:pPr>
    </w:p>
    <w:p w14:paraId="10FEA449" w14:textId="77777777" w:rsidR="00502E88" w:rsidRPr="006272F7" w:rsidRDefault="00502E88">
      <w:pPr>
        <w:rPr>
          <w:rFonts w:asciiTheme="majorHAnsi" w:hAnsiTheme="majorHAnsi"/>
          <w:sz w:val="32"/>
          <w:szCs w:val="32"/>
        </w:rPr>
      </w:pPr>
    </w:p>
    <w:sectPr w:rsidR="00502E88" w:rsidRPr="006272F7" w:rsidSect="00502E8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2F7"/>
    <w:rsid w:val="00502E88"/>
    <w:rsid w:val="006272F7"/>
    <w:rsid w:val="00795E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180D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2F7"/>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2F7"/>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798</Characters>
  <Application>Microsoft Macintosh Word</Application>
  <DocSecurity>0</DocSecurity>
  <Lines>6</Lines>
  <Paragraphs>1</Paragraphs>
  <ScaleCrop>false</ScaleCrop>
  <Company>UMDNJ</Company>
  <LinksUpToDate>false</LinksUpToDate>
  <CharactersWithSpaces>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Ashley</dc:creator>
  <cp:keywords/>
  <dc:description/>
  <cp:lastModifiedBy>Sarah Ashley</cp:lastModifiedBy>
  <cp:revision>2</cp:revision>
  <dcterms:created xsi:type="dcterms:W3CDTF">2012-12-19T23:39:00Z</dcterms:created>
  <dcterms:modified xsi:type="dcterms:W3CDTF">2012-12-21T06:57:00Z</dcterms:modified>
</cp:coreProperties>
</file>